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03.2972972973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Publicação de central de privacidade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10/12/2023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