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03.2972972973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Publicação de central de privacidade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01/02/2023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politca para 2023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